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B07BE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2D5FA2" w:rsidRPr="004D3F8C" w:rsidRDefault="002D5FA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D234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</w:t>
                  </w:r>
                  <w:r w:rsidR="008B6BB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36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14141">
        <w:rPr>
          <w:rFonts w:ascii="Times New Roman" w:hAnsi="Times New Roman" w:cs="Times New Roman"/>
          <w:sz w:val="26"/>
          <w:szCs w:val="26"/>
        </w:rPr>
        <w:t>NOV</w:t>
      </w:r>
      <w:r w:rsidR="00101C6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3A7435" w:rsidP="00524352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8B6BB1" w:rsidP="008B6BB1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Electrical and </w:t>
      </w:r>
      <w:bookmarkStart w:id="0" w:name="_GoBack"/>
      <w:bookmarkEnd w:id="0"/>
      <w:r w:rsidR="00167874">
        <w:rPr>
          <w:rFonts w:ascii="Times New Roman" w:hAnsi="Times New Roman" w:cs="Times New Roman"/>
          <w:sz w:val="26"/>
          <w:szCs w:val="26"/>
        </w:rPr>
        <w:t>Electronics Engineering</w:t>
      </w:r>
    </w:p>
    <w:p w:rsidR="008B6BB1" w:rsidRDefault="008B6BB1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384DE5">
        <w:rPr>
          <w:rFonts w:ascii="Times New Roman" w:hAnsi="Times New Roman" w:cs="Times New Roman"/>
          <w:color w:val="000000"/>
          <w:sz w:val="26"/>
          <w:szCs w:val="26"/>
        </w:rPr>
        <w:t>14UEE917 FLEXIBLE AC TRANSMISSION SYSTEM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Default="00C743BB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C6FA2" w:rsidRPr="00CC6FA2" w:rsidRDefault="00BD2F47" w:rsidP="00CC6F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Stability of a transmission line can be </w:t>
      </w:r>
      <w:proofErr w:type="gramStart"/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increased  by</w:t>
      </w:r>
      <w:proofErr w:type="gramEnd"/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D234DA" w:rsidRPr="00CC6FA2" w:rsidRDefault="000C0C97" w:rsidP="00CC6FA2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(a)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>hunt capacitor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 </w:t>
      </w:r>
      <w:r w:rsidR="00D234DA" w:rsidRPr="00CC6FA2">
        <w:rPr>
          <w:rFonts w:ascii="Times New Roman" w:hAnsi="Times New Roman" w:cs="Times New Roman"/>
          <w:sz w:val="26"/>
          <w:szCs w:val="26"/>
        </w:rPr>
        <w:t>(b)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>eries capacitor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     (c)</w:t>
      </w:r>
      <w:r w:rsidRPr="000C0C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>hunt reactor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>(d)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oth 1 and 2  </w:t>
      </w:r>
    </w:p>
    <w:p w:rsidR="000C0C97" w:rsidRDefault="000C0C97" w:rsidP="000C0C97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The change in electrical properties of a transmission line in order to increase its power </w:t>
      </w:r>
    </w:p>
    <w:p w:rsidR="00D234DA" w:rsidRPr="00CC6FA2" w:rsidRDefault="000C0C97" w:rsidP="000C0C9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transmission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capab</w:t>
      </w:r>
      <w:r>
        <w:rPr>
          <w:rFonts w:ascii="Times New Roman" w:hAnsi="Times New Roman" w:cs="Times New Roman"/>
          <w:color w:val="000000"/>
          <w:sz w:val="26"/>
          <w:szCs w:val="26"/>
        </w:rPr>
        <w:t>ility is known as _____________</w:t>
      </w:r>
    </w:p>
    <w:p w:rsidR="00CC6FA2" w:rsidRPr="00CC6FA2" w:rsidRDefault="00D234DA" w:rsidP="000C0C97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       (a)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Load compensation</w:t>
      </w:r>
      <w:r w:rsidR="000C0C97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0C0C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C6FA2">
        <w:rPr>
          <w:rFonts w:ascii="Times New Roman" w:hAnsi="Times New Roman" w:cs="Times New Roman"/>
          <w:sz w:val="26"/>
          <w:szCs w:val="26"/>
        </w:rPr>
        <w:t>(b)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Line compensation</w:t>
      </w:r>
    </w:p>
    <w:p w:rsidR="00D234DA" w:rsidRPr="00CC6FA2" w:rsidRDefault="00CC6FA2" w:rsidP="00CC6FA2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>(c)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Load synchronism</w:t>
      </w:r>
      <w:r w:rsidR="000C0C97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0C0C9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>(d)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Line synchronism</w:t>
      </w:r>
    </w:p>
    <w:p w:rsidR="000C0C97" w:rsidRDefault="00283644" w:rsidP="000C0C97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>3.</w:t>
      </w:r>
      <w:r w:rsidRPr="00CC6FA2">
        <w:rPr>
          <w:rFonts w:ascii="Times New Roman" w:hAnsi="Times New Roman" w:cs="Times New Roman"/>
          <w:sz w:val="26"/>
          <w:szCs w:val="26"/>
        </w:rPr>
        <w:tab/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______ controller is used for power transmission management in multi-machine </w:t>
      </w:r>
      <w:r w:rsidR="000C0C9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0C0C97" w:rsidRDefault="000C0C97" w:rsidP="000C0C9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substation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4DA" w:rsidRPr="00CC6FA2" w:rsidRDefault="000C0C97" w:rsidP="000C0C9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>(a)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>IPFC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>(b)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>UPFC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(c)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>SVC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>(d)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TCSC  </w:t>
      </w:r>
    </w:p>
    <w:p w:rsidR="000C0C97" w:rsidRPr="00C03478" w:rsidRDefault="00283644" w:rsidP="000C0C97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__________ is operated without an external electric energy source. </w:t>
      </w:r>
    </w:p>
    <w:p w:rsidR="00E474A7" w:rsidRPr="007256BF" w:rsidRDefault="003B0E09" w:rsidP="00A51DDE">
      <w:pPr>
        <w:spacing w:before="120" w:after="20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SSSC</w:t>
      </w:r>
      <w:r w:rsidR="001426A2">
        <w:rPr>
          <w:rFonts w:ascii="Times New Roman" w:hAnsi="Times New Roman" w:cs="Times New Roman"/>
          <w:sz w:val="26"/>
          <w:szCs w:val="26"/>
        </w:rPr>
        <w:t xml:space="preserve">     </w:t>
      </w:r>
      <w:r w:rsidR="001426A2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0C0C9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0C0C97" w:rsidRPr="000C0C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TCBR</w:t>
      </w:r>
      <w:r w:rsidR="000C0C97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0C0C9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SVS </w:t>
      </w:r>
      <w:r w:rsidR="000C0C9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IPFC</w:t>
      </w:r>
    </w:p>
    <w:p w:rsidR="000C0C97" w:rsidRDefault="00283644" w:rsidP="000C0C97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_______ in which the </w:t>
      </w:r>
      <w:proofErr w:type="spellStart"/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thyristor</w:t>
      </w:r>
      <w:proofErr w:type="spellEnd"/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-switched capacitor is in ON state and current leads the </w:t>
      </w:r>
    </w:p>
    <w:p w:rsidR="000C0C97" w:rsidRPr="00C03478" w:rsidRDefault="000C0C97" w:rsidP="000C0C97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voltage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in TCSC operation.</w:t>
      </w:r>
    </w:p>
    <w:p w:rsidR="001426A2" w:rsidRDefault="00A3050C" w:rsidP="000C0C97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1426A2" w:rsidRDefault="001426A2" w:rsidP="001426A2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D234DA">
        <w:rPr>
          <w:rFonts w:ascii="Times New Roman" w:hAnsi="Times New Roman" w:cs="Times New Roman"/>
          <w:sz w:val="26"/>
          <w:szCs w:val="26"/>
        </w:rPr>
        <w:t>(a)</w:t>
      </w:r>
      <w:r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Steady state condition </w:t>
      </w:r>
      <w:r w:rsidR="000C0C9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Off-state condition  </w:t>
      </w:r>
    </w:p>
    <w:p w:rsidR="00D234DA" w:rsidRDefault="001426A2" w:rsidP="001426A2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4DA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De blocking – normal </w:t>
      </w:r>
      <w:proofErr w:type="gramStart"/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>condition</w:t>
      </w:r>
      <w:r w:rsidR="000C0C97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0C0C97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34DA" w:rsidRPr="00AC22F0">
        <w:rPr>
          <w:rFonts w:ascii="Times New Roman" w:hAnsi="Times New Roman" w:cs="Times New Roman"/>
          <w:sz w:val="26"/>
          <w:szCs w:val="26"/>
        </w:rPr>
        <w:t>d)</w:t>
      </w:r>
      <w:r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De blocking – abnormal condition                               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C0C97" w:rsidRDefault="00283644" w:rsidP="000C0C97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0C97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_______ is a capacitive reactance compensator which consists of a series capacitor bank </w:t>
      </w:r>
    </w:p>
    <w:p w:rsidR="000C0C97" w:rsidRDefault="000C0C97" w:rsidP="000C0C97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shunted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by a </w:t>
      </w:r>
      <w:proofErr w:type="spell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thyristor</w:t>
      </w:r>
      <w:proofErr w:type="spell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-controlled reactor in order to provide a smoothly variable series </w:t>
      </w:r>
    </w:p>
    <w:p w:rsidR="000C0C97" w:rsidRDefault="000C0C97" w:rsidP="000C0C97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capacitive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reactance.</w:t>
      </w:r>
    </w:p>
    <w:p w:rsidR="000C0C97" w:rsidRPr="00C03478" w:rsidRDefault="000C0C97" w:rsidP="000C0C97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34DA" w:rsidRDefault="006D327F" w:rsidP="000C0C9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FE4CF9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SSSC</w:t>
      </w:r>
      <w:r w:rsidR="00590B40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590B4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TCSC 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TSSC 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TCSR</w:t>
      </w:r>
    </w:p>
    <w:p w:rsidR="00FE4CF9" w:rsidRDefault="00FE4CF9" w:rsidP="00590B40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90B40">
        <w:rPr>
          <w:rFonts w:ascii="Times New Roman" w:hAnsi="Times New Roman" w:cs="Times New Roman"/>
          <w:sz w:val="26"/>
          <w:szCs w:val="26"/>
        </w:rPr>
        <w:t xml:space="preserve">. </w:t>
      </w:r>
      <w:r w:rsidR="00590B40" w:rsidRPr="00590B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UPFC is able 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>to perform _________</w:t>
      </w:r>
    </w:p>
    <w:p w:rsidR="00590B40" w:rsidRDefault="00590B40" w:rsidP="00590B4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234DA" w:rsidRDefault="003B0E09" w:rsidP="00590B4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90B40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Voltage support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Power flow </w:t>
      </w:r>
      <w:proofErr w:type="gramStart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control</w:t>
      </w:r>
      <w:r w:rsidR="00590B40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590B40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34DA" w:rsidRPr="00AC22F0">
        <w:rPr>
          <w:rFonts w:ascii="Times New Roman" w:hAnsi="Times New Roman" w:cs="Times New Roman"/>
          <w:sz w:val="26"/>
          <w:szCs w:val="26"/>
        </w:rPr>
        <w:t>c)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Improved stability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 </w:t>
      </w:r>
      <w:r w:rsidR="00FE4CF9">
        <w:rPr>
          <w:rFonts w:ascii="Times New Roman" w:hAnsi="Times New Roman" w:cs="Times New Roman"/>
          <w:sz w:val="26"/>
          <w:szCs w:val="26"/>
        </w:rPr>
        <w:t xml:space="preserve">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All the above</w:t>
      </w:r>
    </w:p>
    <w:p w:rsidR="00590B40" w:rsidRDefault="00590B40" w:rsidP="00FE4CF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:rsidR="00590B40" w:rsidRDefault="00283644" w:rsidP="00590B40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="00590B40">
        <w:rPr>
          <w:rFonts w:ascii="Times New Roman" w:hAnsi="Times New Roman" w:cs="Times New Roman"/>
          <w:sz w:val="26"/>
          <w:szCs w:val="26"/>
        </w:rPr>
        <w:t xml:space="preserve"> 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A _______ is a shunt compensated reactive power compensation device that is capable of </w:t>
      </w:r>
    </w:p>
    <w:p w:rsidR="00590B40" w:rsidRPr="00C03478" w:rsidRDefault="00590B40" w:rsidP="00590B40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generating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/absorbing reactive power.</w:t>
      </w:r>
    </w:p>
    <w:p w:rsidR="00D234DA" w:rsidRDefault="007C622F" w:rsidP="00590B40">
      <w:pPr>
        <w:spacing w:before="120" w:line="276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>
        <w:rPr>
          <w:rFonts w:ascii="Times New Roman" w:hAnsi="Times New Roman" w:cs="Times New Roman"/>
          <w:sz w:val="26"/>
          <w:szCs w:val="26"/>
        </w:rPr>
        <w:t>(a)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BESS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FE4CF9">
        <w:rPr>
          <w:rFonts w:ascii="Times New Roman" w:hAnsi="Times New Roman" w:cs="Times New Roman"/>
          <w:sz w:val="26"/>
          <w:szCs w:val="26"/>
        </w:rPr>
        <w:t xml:space="preserve">  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STATCOM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E4CF9">
        <w:rPr>
          <w:rFonts w:ascii="Times New Roman" w:hAnsi="Times New Roman" w:cs="Times New Roman"/>
          <w:sz w:val="26"/>
          <w:szCs w:val="26"/>
        </w:rPr>
        <w:t xml:space="preserve">  </w:t>
      </w:r>
      <w:r w:rsidR="00590B40">
        <w:rPr>
          <w:rFonts w:ascii="Times New Roman" w:hAnsi="Times New Roman" w:cs="Times New Roman"/>
          <w:sz w:val="26"/>
          <w:szCs w:val="26"/>
        </w:rPr>
        <w:t xml:space="preserve">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UPFC</w:t>
      </w:r>
      <w:r w:rsidR="00590B40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590B4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IPFC    </w:t>
      </w:r>
    </w:p>
    <w:p w:rsidR="00590B40" w:rsidRDefault="00283644" w:rsidP="00590B40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sz w:val="26"/>
          <w:szCs w:val="26"/>
        </w:rPr>
        <w:t>9.</w:t>
      </w:r>
      <w:r w:rsidR="00590B40">
        <w:rPr>
          <w:sz w:val="26"/>
          <w:szCs w:val="26"/>
        </w:rPr>
        <w:t xml:space="preserve"> </w:t>
      </w:r>
      <w:r w:rsidR="00FE4CF9">
        <w:rPr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_______________ is a combination of different static and mechanically-switched VAR 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0B40" w:rsidRPr="00C03478" w:rsidRDefault="00590B40" w:rsidP="00590B40">
      <w:pPr>
        <w:pStyle w:val="NoSpacing"/>
        <w:spacing w:before="12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compensators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whose outputs are coordinated..</w:t>
      </w:r>
    </w:p>
    <w:p w:rsidR="00C8054D" w:rsidRDefault="00FE4CF9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C8054D">
        <w:rPr>
          <w:rFonts w:ascii="Times New Roman" w:hAnsi="Times New Roman" w:cs="Times New Roman"/>
          <w:sz w:val="26"/>
          <w:szCs w:val="26"/>
        </w:rPr>
        <w:t>(a)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Static </w:t>
      </w:r>
      <w:proofErr w:type="spellStart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Var</w:t>
      </w:r>
      <w:proofErr w:type="spellEnd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System (SVS) 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(b)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Thyristor</w:t>
      </w:r>
      <w:proofErr w:type="spellEnd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Switched Capacitor (TSC)</w:t>
      </w:r>
    </w:p>
    <w:p w:rsidR="00C8054D" w:rsidRDefault="00C8054D" w:rsidP="00C8054D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(c)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Thyristor</w:t>
      </w:r>
      <w:proofErr w:type="spellEnd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Switched Reactor (TSR)  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Thyristor</w:t>
      </w:r>
      <w:proofErr w:type="spellEnd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Controlled Reactor (TCR)                          </w:t>
      </w:r>
    </w:p>
    <w:p w:rsidR="00590B40" w:rsidRPr="00C03478" w:rsidRDefault="00283644" w:rsidP="00590B40">
      <w:pPr>
        <w:pStyle w:val="NoSpacing"/>
        <w:spacing w:before="12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The technique for enhancing the transient stability during large disturbances is </w:t>
      </w:r>
    </w:p>
    <w:p w:rsidR="00FE4CF9" w:rsidRDefault="00FE4CF9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8054D" w:rsidRPr="00AC22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8054D" w:rsidRPr="00AC22F0">
        <w:rPr>
          <w:rFonts w:ascii="Times New Roman" w:hAnsi="Times New Roman" w:cs="Times New Roman"/>
          <w:sz w:val="26"/>
          <w:szCs w:val="26"/>
        </w:rPr>
        <w:t>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Adaptive control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(b)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Continuous Control</w:t>
      </w:r>
    </w:p>
    <w:p w:rsidR="00C8054D" w:rsidRDefault="00FE4CF9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</w:t>
      </w:r>
      <w:r w:rsidR="00C8054D" w:rsidRPr="00AC22F0">
        <w:rPr>
          <w:rFonts w:ascii="Times New Roman" w:hAnsi="Times New Roman" w:cs="Times New Roman"/>
          <w:sz w:val="26"/>
          <w:szCs w:val="26"/>
        </w:rPr>
        <w:t>(c)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Bang-Bang Control</w:t>
      </w:r>
      <w:r w:rsidR="00590B4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(d)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None of the above</w:t>
      </w:r>
    </w:p>
    <w:p w:rsidR="00C8054D" w:rsidRDefault="00C8054D" w:rsidP="00C8054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C8054D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C8054D" w:rsidRDefault="00F222C7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Mention the types of FACTS devices.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</w:t>
      </w:r>
    </w:p>
    <w:p w:rsidR="003E14B3" w:rsidRDefault="00C8054D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C8054D">
        <w:rPr>
          <w:rFonts w:ascii="Times New Roman" w:hAnsi="Times New Roman" w:cs="Times New Roman"/>
          <w:sz w:val="26"/>
          <w:szCs w:val="26"/>
        </w:rPr>
        <w:t xml:space="preserve"> 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Write the significance of short circuit power.</w:t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</w:t>
      </w:r>
    </w:p>
    <w:p w:rsidR="00590B40" w:rsidRDefault="00F222C7" w:rsidP="00FE4CF9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Compare Capacitive </w:t>
      </w:r>
      <w:proofErr w:type="spellStart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Vernier</w:t>
      </w:r>
      <w:proofErr w:type="spellEnd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mode with Inductive </w:t>
      </w:r>
      <w:proofErr w:type="spellStart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>Vernier</w:t>
      </w:r>
      <w:proofErr w:type="spellEnd"/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mode in TCSC.   </w:t>
      </w:r>
    </w:p>
    <w:p w:rsidR="00F222C7" w:rsidRPr="003E14B3" w:rsidRDefault="00F222C7" w:rsidP="00FE4CF9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Draw the VI characteristic of STATCOM.                                                  </w:t>
      </w:r>
    </w:p>
    <w:p w:rsidR="00060028" w:rsidRDefault="00F222C7" w:rsidP="00060028">
      <w:pPr>
        <w:spacing w:before="200" w:after="200"/>
        <w:ind w:left="432" w:hanging="432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Specify the consequences of sub synchronous resonance interactions.       </w:t>
      </w:r>
    </w:p>
    <w:p w:rsidR="008B6BB1" w:rsidRDefault="008B6BB1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8B6BB1" w:rsidRDefault="008B6BB1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8B6BB1" w:rsidRDefault="008B6BB1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8B6BB1" w:rsidRDefault="008B6BB1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8B6BB1" w:rsidRDefault="008B6BB1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060028" w:rsidRDefault="00283644" w:rsidP="00590B4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Describe the reactive power control in uncompensated transmission line. 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590B40">
        <w:rPr>
          <w:rFonts w:ascii="Times New Roman" w:hAnsi="Times New Roman" w:cs="Times New Roman"/>
          <w:sz w:val="26"/>
          <w:szCs w:val="26"/>
        </w:rPr>
        <w:t xml:space="preserve">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90B40" w:rsidRDefault="00060028" w:rsidP="00590B40">
      <w:pPr>
        <w:spacing w:before="20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Discuss the series and shunt compensation employed in improving the performance </w:t>
      </w:r>
      <w:r w:rsidR="00590B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60028" w:rsidRDefault="00590B40" w:rsidP="00590B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of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transmission line.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(16)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06002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590B40" w:rsidRDefault="00224F44" w:rsidP="00590B40">
      <w:pPr>
        <w:spacing w:before="20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590B40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Explain the operation of SVC .Discuss the different advantages of slope in dynamic </w:t>
      </w:r>
    </w:p>
    <w:p w:rsidR="00590B40" w:rsidRDefault="00590B40" w:rsidP="00590B40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characteristics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of SVC.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(16)</w:t>
      </w:r>
    </w:p>
    <w:p w:rsidR="00283644" w:rsidRPr="00DE1960" w:rsidRDefault="00283644" w:rsidP="00590B4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B6BB1" w:rsidRDefault="003C4C6A" w:rsidP="008B6BB1">
      <w:pPr>
        <w:tabs>
          <w:tab w:val="left" w:pos="180"/>
        </w:tabs>
        <w:spacing w:before="20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Describe the method of </w:t>
      </w:r>
      <w:proofErr w:type="gramStart"/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>Enhancing</w:t>
      </w:r>
      <w:proofErr w:type="gramEnd"/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the transfer stability of power system with SVC.                                                                                      </w:t>
      </w:r>
    </w:p>
    <w:p w:rsidR="00D347AA" w:rsidRDefault="008B6BB1" w:rsidP="008B6BB1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</w:p>
    <w:p w:rsidR="008B6BB1" w:rsidRDefault="0068343F" w:rsidP="008B6BB1">
      <w:pPr>
        <w:tabs>
          <w:tab w:val="left" w:pos="18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D347AA">
        <w:rPr>
          <w:rFonts w:ascii="Times New Roman" w:hAnsi="Times New Roman" w:cs="Times New Roman"/>
          <w:sz w:val="26"/>
          <w:szCs w:val="26"/>
        </w:rPr>
        <w:t xml:space="preserve">  </w:t>
      </w:r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Write the principle and  explain different modes operation of TCSC with neat circuit </w:t>
      </w:r>
    </w:p>
    <w:p w:rsidR="00C8054D" w:rsidRDefault="008B6BB1" w:rsidP="008B6BB1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diagrams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  <w:r w:rsidR="008E0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5085" w:rsidRPr="00DE1960" w:rsidRDefault="008E0BA7" w:rsidP="00C8054D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B6BB1" w:rsidRDefault="003C4C6A" w:rsidP="008B6BB1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283644" w:rsidRPr="008051B2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Illustrate the enhancement of system damping using </w:t>
      </w:r>
      <w:proofErr w:type="spellStart"/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>Thyristor</w:t>
      </w:r>
      <w:proofErr w:type="spellEnd"/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Controlled Series </w:t>
      </w:r>
    </w:p>
    <w:p w:rsidR="00D347AA" w:rsidRDefault="008B6BB1" w:rsidP="008B6B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Capacitor.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8051B2" w:rsidRDefault="008051B2" w:rsidP="008051B2">
      <w:pPr>
        <w:rPr>
          <w:rFonts w:ascii="Times New Roman" w:hAnsi="Times New Roman" w:cs="Times New Roman"/>
          <w:bCs/>
          <w:sz w:val="26"/>
          <w:szCs w:val="26"/>
        </w:rPr>
      </w:pPr>
    </w:p>
    <w:p w:rsidR="008051B2" w:rsidRDefault="00283644" w:rsidP="008B6BB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7556FA" w:rsidRPr="007556FA">
        <w:rPr>
          <w:rFonts w:ascii="Times New Roman" w:hAnsi="Times New Roman" w:cs="Times New Roman"/>
          <w:sz w:val="26"/>
          <w:szCs w:val="26"/>
        </w:rPr>
        <w:t xml:space="preserve"> </w:t>
      </w:r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Describe the working principle of STATCOM in detail.  </w:t>
      </w:r>
      <w:r w:rsidR="008B6BB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8051B2" w:rsidRDefault="008051B2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8051B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B6BB1" w:rsidRDefault="003A7435" w:rsidP="008B6BB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Illustrate the application of STATCOM in enhancement of steady state power </w:t>
      </w:r>
    </w:p>
    <w:p w:rsidR="00D347AA" w:rsidRDefault="008B6BB1" w:rsidP="008B6BB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 w:rsidRPr="00C03478">
        <w:rPr>
          <w:rFonts w:ascii="Times New Roman" w:hAnsi="Times New Roman" w:cs="Times New Roman"/>
          <w:color w:val="000000"/>
          <w:sz w:val="26"/>
          <w:szCs w:val="26"/>
        </w:rPr>
        <w:t>transfer</w:t>
      </w:r>
      <w:proofErr w:type="gramEnd"/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(16)</w:t>
      </w:r>
      <w:r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051B2" w:rsidRDefault="0068343F" w:rsidP="008B6BB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Discuss the operation of the SVC-SVC interaction in detail. </w:t>
      </w:r>
      <w:r w:rsidR="007556FA" w:rsidRPr="00785443">
        <w:rPr>
          <w:rFonts w:ascii="Times New Roman" w:hAnsi="Times New Roman" w:cs="Times New Roman"/>
          <w:sz w:val="26"/>
          <w:szCs w:val="26"/>
        </w:rPr>
        <w:t>.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   </w:t>
      </w:r>
      <w:r w:rsidR="008B6BB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3A743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21818" w:rsidRPr="00121818" w:rsidRDefault="003A7435" w:rsidP="008B6BB1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8B6BB1" w:rsidRPr="00C03478">
        <w:rPr>
          <w:rFonts w:ascii="Times New Roman" w:hAnsi="Times New Roman" w:cs="Times New Roman"/>
          <w:color w:val="000000"/>
          <w:sz w:val="26"/>
          <w:szCs w:val="26"/>
        </w:rPr>
        <w:t xml:space="preserve">Describe the coordination procedure of multiple controllers using Genetic Algorithm.                                                                    </w:t>
      </w:r>
    </w:p>
    <w:p w:rsidR="00121818" w:rsidRDefault="008B6BB1" w:rsidP="001218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(16)</w:t>
      </w:r>
    </w:p>
    <w:p w:rsidR="00E358FF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1818" w:rsidRDefault="008B6BB1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7.3pt;margin-top:8.05pt;width:102.5pt;height:0;z-index:251660288" o:connectortype="straight" strokecolor="black [3213]"/>
        </w:pict>
      </w: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Pr="00121818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sectPr w:rsidR="008051B2" w:rsidRPr="00121818" w:rsidSect="006D327F">
      <w:footerReference w:type="default" r:id="rId9"/>
      <w:pgSz w:w="12240" w:h="15840" w:code="1"/>
      <w:pgMar w:top="1080" w:right="1080" w:bottom="72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E2" w:rsidRDefault="00B07BE2" w:rsidP="00AE41F8">
      <w:pPr>
        <w:spacing w:line="240" w:lineRule="auto"/>
      </w:pPr>
      <w:r>
        <w:separator/>
      </w:r>
    </w:p>
  </w:endnote>
  <w:endnote w:type="continuationSeparator" w:id="0">
    <w:p w:rsidR="00B07BE2" w:rsidRDefault="00B07BE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2D5FA2" w:rsidRDefault="00DF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FA2" w:rsidRPr="00EA464B" w:rsidRDefault="002D5FA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AB2A5B">
      <w:rPr>
        <w:rFonts w:ascii="Times New Roman" w:hAnsi="Times New Roman" w:cs="Times New Roman"/>
        <w:b/>
        <w:sz w:val="32"/>
        <w:szCs w:val="32"/>
      </w:rPr>
      <w:t>490</w:t>
    </w:r>
    <w:r w:rsidR="008B6BB1">
      <w:rPr>
        <w:rFonts w:ascii="Times New Roman" w:hAnsi="Times New Roman" w:cs="Times New Roman"/>
        <w:b/>
        <w:sz w:val="32"/>
        <w:szCs w:val="32"/>
      </w:rP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E2" w:rsidRDefault="00B07BE2" w:rsidP="00AE41F8">
      <w:pPr>
        <w:spacing w:line="240" w:lineRule="auto"/>
      </w:pPr>
      <w:r>
        <w:separator/>
      </w:r>
    </w:p>
  </w:footnote>
  <w:footnote w:type="continuationSeparator" w:id="0">
    <w:p w:rsidR="00B07BE2" w:rsidRDefault="00B07BE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7E"/>
    <w:multiLevelType w:val="hybridMultilevel"/>
    <w:tmpl w:val="29DE9C56"/>
    <w:lvl w:ilvl="0" w:tplc="8B640A86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5D84"/>
    <w:multiLevelType w:val="hybridMultilevel"/>
    <w:tmpl w:val="47BA0B58"/>
    <w:lvl w:ilvl="0" w:tplc="AB0444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028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C97"/>
    <w:rsid w:val="000C0F09"/>
    <w:rsid w:val="000C19AD"/>
    <w:rsid w:val="000C2095"/>
    <w:rsid w:val="000C2BEF"/>
    <w:rsid w:val="000C6885"/>
    <w:rsid w:val="000C72F1"/>
    <w:rsid w:val="000C74BD"/>
    <w:rsid w:val="000C7964"/>
    <w:rsid w:val="000C7CA0"/>
    <w:rsid w:val="000D001A"/>
    <w:rsid w:val="000D0956"/>
    <w:rsid w:val="000D3738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1C6B"/>
    <w:rsid w:val="001025CE"/>
    <w:rsid w:val="001029D2"/>
    <w:rsid w:val="001054CE"/>
    <w:rsid w:val="001056CD"/>
    <w:rsid w:val="0010589F"/>
    <w:rsid w:val="00112E06"/>
    <w:rsid w:val="00113F6F"/>
    <w:rsid w:val="001146D1"/>
    <w:rsid w:val="00115C06"/>
    <w:rsid w:val="00117E33"/>
    <w:rsid w:val="00120863"/>
    <w:rsid w:val="00121818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0907"/>
    <w:rsid w:val="00141201"/>
    <w:rsid w:val="001415FD"/>
    <w:rsid w:val="00141CF5"/>
    <w:rsid w:val="00141F41"/>
    <w:rsid w:val="001426A2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67874"/>
    <w:rsid w:val="0017002D"/>
    <w:rsid w:val="00170089"/>
    <w:rsid w:val="001700F0"/>
    <w:rsid w:val="00170924"/>
    <w:rsid w:val="00171318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A5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9"/>
    <w:rsid w:val="001B523C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39A"/>
    <w:rsid w:val="001F54D2"/>
    <w:rsid w:val="001F5E4A"/>
    <w:rsid w:val="001F7322"/>
    <w:rsid w:val="001F763D"/>
    <w:rsid w:val="001F79C8"/>
    <w:rsid w:val="002009F7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0313"/>
    <w:rsid w:val="00231118"/>
    <w:rsid w:val="00231EA3"/>
    <w:rsid w:val="00232ACA"/>
    <w:rsid w:val="00234100"/>
    <w:rsid w:val="00234360"/>
    <w:rsid w:val="00237DA9"/>
    <w:rsid w:val="00240C42"/>
    <w:rsid w:val="00241FD0"/>
    <w:rsid w:val="00243823"/>
    <w:rsid w:val="00244681"/>
    <w:rsid w:val="00244838"/>
    <w:rsid w:val="0024550E"/>
    <w:rsid w:val="00245CEE"/>
    <w:rsid w:val="0024759E"/>
    <w:rsid w:val="00250B41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2C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302F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5FA2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9B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668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4694"/>
    <w:rsid w:val="003947B1"/>
    <w:rsid w:val="0039683D"/>
    <w:rsid w:val="00397170"/>
    <w:rsid w:val="003973C5"/>
    <w:rsid w:val="003974DA"/>
    <w:rsid w:val="003A0F6B"/>
    <w:rsid w:val="003A1E22"/>
    <w:rsid w:val="003A1E27"/>
    <w:rsid w:val="003A28A5"/>
    <w:rsid w:val="003A2A20"/>
    <w:rsid w:val="003A7435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04D2"/>
    <w:rsid w:val="003C22AD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0C8"/>
    <w:rsid w:val="003D62EA"/>
    <w:rsid w:val="003D69D6"/>
    <w:rsid w:val="003D70C1"/>
    <w:rsid w:val="003D7545"/>
    <w:rsid w:val="003E0449"/>
    <w:rsid w:val="003E14B3"/>
    <w:rsid w:val="003E1D6F"/>
    <w:rsid w:val="003E2023"/>
    <w:rsid w:val="003E2E82"/>
    <w:rsid w:val="003E346E"/>
    <w:rsid w:val="003E4579"/>
    <w:rsid w:val="003E4A5E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0694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982"/>
    <w:rsid w:val="00473E2B"/>
    <w:rsid w:val="00475809"/>
    <w:rsid w:val="004761B2"/>
    <w:rsid w:val="00477B3E"/>
    <w:rsid w:val="00480363"/>
    <w:rsid w:val="00480956"/>
    <w:rsid w:val="00481D88"/>
    <w:rsid w:val="00482968"/>
    <w:rsid w:val="00482A6E"/>
    <w:rsid w:val="0048468A"/>
    <w:rsid w:val="004855E4"/>
    <w:rsid w:val="00486AE1"/>
    <w:rsid w:val="0048715B"/>
    <w:rsid w:val="004871DF"/>
    <w:rsid w:val="00490103"/>
    <w:rsid w:val="004905AD"/>
    <w:rsid w:val="00490817"/>
    <w:rsid w:val="00494D32"/>
    <w:rsid w:val="004959A3"/>
    <w:rsid w:val="00496AE1"/>
    <w:rsid w:val="004A1982"/>
    <w:rsid w:val="004A2D0D"/>
    <w:rsid w:val="004A30C5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4C2"/>
    <w:rsid w:val="00512727"/>
    <w:rsid w:val="00512E99"/>
    <w:rsid w:val="00513DBE"/>
    <w:rsid w:val="00514141"/>
    <w:rsid w:val="0051654A"/>
    <w:rsid w:val="005165C8"/>
    <w:rsid w:val="00517154"/>
    <w:rsid w:val="00524352"/>
    <w:rsid w:val="005257B3"/>
    <w:rsid w:val="005273D2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3441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0B40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56B"/>
    <w:rsid w:val="005F0E6A"/>
    <w:rsid w:val="005F15F7"/>
    <w:rsid w:val="005F179C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37F85"/>
    <w:rsid w:val="00640550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6F1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5BBD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3D30"/>
    <w:rsid w:val="006A4199"/>
    <w:rsid w:val="006A6555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27F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5F4E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56BF"/>
    <w:rsid w:val="0072697D"/>
    <w:rsid w:val="0073098F"/>
    <w:rsid w:val="007309C5"/>
    <w:rsid w:val="007310FF"/>
    <w:rsid w:val="007324FA"/>
    <w:rsid w:val="007338FA"/>
    <w:rsid w:val="00735D68"/>
    <w:rsid w:val="00737232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56FA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2C1E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69CD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22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3755"/>
    <w:rsid w:val="007F5215"/>
    <w:rsid w:val="007F7472"/>
    <w:rsid w:val="007F7959"/>
    <w:rsid w:val="00801F71"/>
    <w:rsid w:val="008027C7"/>
    <w:rsid w:val="00803016"/>
    <w:rsid w:val="00803E15"/>
    <w:rsid w:val="00804A3A"/>
    <w:rsid w:val="00804B8E"/>
    <w:rsid w:val="00804D48"/>
    <w:rsid w:val="008051B2"/>
    <w:rsid w:val="00805DC4"/>
    <w:rsid w:val="0080608E"/>
    <w:rsid w:val="008063FA"/>
    <w:rsid w:val="00811308"/>
    <w:rsid w:val="0081193F"/>
    <w:rsid w:val="00811DF2"/>
    <w:rsid w:val="00813DE9"/>
    <w:rsid w:val="008166FB"/>
    <w:rsid w:val="0081728A"/>
    <w:rsid w:val="00817413"/>
    <w:rsid w:val="00817C86"/>
    <w:rsid w:val="008219B5"/>
    <w:rsid w:val="00822363"/>
    <w:rsid w:val="008225AB"/>
    <w:rsid w:val="008228DB"/>
    <w:rsid w:val="00822D13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0A0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ABE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D9D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87C35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E4B"/>
    <w:rsid w:val="008A3FA1"/>
    <w:rsid w:val="008A4545"/>
    <w:rsid w:val="008A6520"/>
    <w:rsid w:val="008B3F49"/>
    <w:rsid w:val="008B5276"/>
    <w:rsid w:val="008B5343"/>
    <w:rsid w:val="008B553F"/>
    <w:rsid w:val="008B5BEE"/>
    <w:rsid w:val="008B670A"/>
    <w:rsid w:val="008B6BB1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0BA7"/>
    <w:rsid w:val="008E338C"/>
    <w:rsid w:val="008E52C6"/>
    <w:rsid w:val="008F0D7C"/>
    <w:rsid w:val="008F0E34"/>
    <w:rsid w:val="008F2C1B"/>
    <w:rsid w:val="008F3198"/>
    <w:rsid w:val="008F33F7"/>
    <w:rsid w:val="008F3D6B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8A8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87F64"/>
    <w:rsid w:val="00990D32"/>
    <w:rsid w:val="00991BE7"/>
    <w:rsid w:val="0099221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3FF9"/>
    <w:rsid w:val="009B65FE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12EF"/>
    <w:rsid w:val="00A2255C"/>
    <w:rsid w:val="00A22829"/>
    <w:rsid w:val="00A22D3E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29C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5B"/>
    <w:rsid w:val="00AB2AB5"/>
    <w:rsid w:val="00AB451B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E48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BE2"/>
    <w:rsid w:val="00B07D1B"/>
    <w:rsid w:val="00B136AC"/>
    <w:rsid w:val="00B13FF9"/>
    <w:rsid w:val="00B1450A"/>
    <w:rsid w:val="00B14822"/>
    <w:rsid w:val="00B14C67"/>
    <w:rsid w:val="00B14DB9"/>
    <w:rsid w:val="00B1655C"/>
    <w:rsid w:val="00B16B90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04D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5444"/>
    <w:rsid w:val="00BA7856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2F47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38C"/>
    <w:rsid w:val="00BF1F7C"/>
    <w:rsid w:val="00BF2190"/>
    <w:rsid w:val="00BF2D7F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28ED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054D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5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0C5C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6FA2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1696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DAD"/>
    <w:rsid w:val="00D22EFC"/>
    <w:rsid w:val="00D22F2F"/>
    <w:rsid w:val="00D231FB"/>
    <w:rsid w:val="00D234DA"/>
    <w:rsid w:val="00D2406C"/>
    <w:rsid w:val="00D25925"/>
    <w:rsid w:val="00D26DD5"/>
    <w:rsid w:val="00D27160"/>
    <w:rsid w:val="00D272F9"/>
    <w:rsid w:val="00D27440"/>
    <w:rsid w:val="00D32BD4"/>
    <w:rsid w:val="00D3340D"/>
    <w:rsid w:val="00D347AA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4A4B"/>
    <w:rsid w:val="00D671F7"/>
    <w:rsid w:val="00D67274"/>
    <w:rsid w:val="00D7111A"/>
    <w:rsid w:val="00D722B5"/>
    <w:rsid w:val="00D732CA"/>
    <w:rsid w:val="00D74831"/>
    <w:rsid w:val="00D7548C"/>
    <w:rsid w:val="00D76A77"/>
    <w:rsid w:val="00D76AEE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03A8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6E4"/>
    <w:rsid w:val="00DD298D"/>
    <w:rsid w:val="00DD465F"/>
    <w:rsid w:val="00DD5453"/>
    <w:rsid w:val="00DD62CD"/>
    <w:rsid w:val="00DD727F"/>
    <w:rsid w:val="00DE0CAE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093"/>
    <w:rsid w:val="00DF2419"/>
    <w:rsid w:val="00DF287B"/>
    <w:rsid w:val="00DF2B95"/>
    <w:rsid w:val="00DF5FE4"/>
    <w:rsid w:val="00DF64C9"/>
    <w:rsid w:val="00DF6613"/>
    <w:rsid w:val="00DF664C"/>
    <w:rsid w:val="00DF6A4A"/>
    <w:rsid w:val="00DF6C26"/>
    <w:rsid w:val="00DF7C9C"/>
    <w:rsid w:val="00E00461"/>
    <w:rsid w:val="00E017CE"/>
    <w:rsid w:val="00E06FC8"/>
    <w:rsid w:val="00E078D0"/>
    <w:rsid w:val="00E07E90"/>
    <w:rsid w:val="00E10DF7"/>
    <w:rsid w:val="00E10F61"/>
    <w:rsid w:val="00E119F0"/>
    <w:rsid w:val="00E1514F"/>
    <w:rsid w:val="00E15E30"/>
    <w:rsid w:val="00E15F5D"/>
    <w:rsid w:val="00E166E2"/>
    <w:rsid w:val="00E172C9"/>
    <w:rsid w:val="00E20740"/>
    <w:rsid w:val="00E208FA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02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74A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1FAA"/>
    <w:rsid w:val="00ED3F8B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2C0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59"/>
    <w:rsid w:val="00F356C9"/>
    <w:rsid w:val="00F36ADF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7A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92"/>
    <w:rsid w:val="00F972BC"/>
    <w:rsid w:val="00FA0D2D"/>
    <w:rsid w:val="00FA0E89"/>
    <w:rsid w:val="00FA1EBC"/>
    <w:rsid w:val="00FA2353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6A13"/>
    <w:rsid w:val="00FD19E4"/>
    <w:rsid w:val="00FD1D15"/>
    <w:rsid w:val="00FD3C7F"/>
    <w:rsid w:val="00FD4B5A"/>
    <w:rsid w:val="00FD6143"/>
    <w:rsid w:val="00FD629C"/>
    <w:rsid w:val="00FD69B3"/>
    <w:rsid w:val="00FE196C"/>
    <w:rsid w:val="00FE3D60"/>
    <w:rsid w:val="00FE4391"/>
    <w:rsid w:val="00FE4C22"/>
    <w:rsid w:val="00FE4CF9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44"/>
    <w:rPr>
      <w:b/>
      <w:bCs/>
    </w:rPr>
  </w:style>
  <w:style w:type="paragraph" w:customStyle="1" w:styleId="Default">
    <w:name w:val="Default"/>
    <w:rsid w:val="006D327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56D9-05F7-4F4B-BE4E-A3A1BF32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33</cp:revision>
  <cp:lastPrinted>2017-05-24T10:17:00Z</cp:lastPrinted>
  <dcterms:created xsi:type="dcterms:W3CDTF">2017-05-24T10:08:00Z</dcterms:created>
  <dcterms:modified xsi:type="dcterms:W3CDTF">2017-11-23T10:09:00Z</dcterms:modified>
</cp:coreProperties>
</file>