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F5229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AB0E4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F52295"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1P</w:t>
                  </w:r>
                  <w:r w:rsidR="005E0ACC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F52295">
        <w:rPr>
          <w:rFonts w:ascii="Times New Roman" w:hAnsi="Times New Roman" w:cs="Times New Roman"/>
          <w:sz w:val="26"/>
          <w:szCs w:val="26"/>
        </w:rPr>
        <w:t>NOV 2017</w:t>
      </w:r>
    </w:p>
    <w:p w:rsidR="006C2E57" w:rsidRPr="00EF4878" w:rsidRDefault="005E0ACC" w:rsidP="005E0ACC">
      <w:pPr>
        <w:tabs>
          <w:tab w:val="center" w:pos="5040"/>
          <w:tab w:val="left" w:pos="8318"/>
        </w:tabs>
        <w:spacing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C2E57">
        <w:rPr>
          <w:rFonts w:ascii="Times New Roman" w:hAnsi="Times New Roman" w:cs="Times New Roman"/>
          <w:sz w:val="26"/>
          <w:szCs w:val="26"/>
        </w:rPr>
        <w:t>First Semester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C2E57" w:rsidRPr="00EF4878" w:rsidRDefault="006C2E57" w:rsidP="006C2E5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631B5">
        <w:rPr>
          <w:rFonts w:ascii="Times New Roman" w:hAnsi="Times New Roman" w:cs="Times New Roman"/>
          <w:sz w:val="26"/>
          <w:szCs w:val="26"/>
        </w:rPr>
        <w:t>Structural Engineering</w:t>
      </w:r>
    </w:p>
    <w:p w:rsidR="006C2E57" w:rsidRPr="00EF4878" w:rsidRDefault="006C2E57" w:rsidP="006C2E57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5631B5">
        <w:rPr>
          <w:rFonts w:ascii="Times New Roman" w:hAnsi="Times New Roman" w:cs="Times New Roman"/>
          <w:sz w:val="26"/>
          <w:szCs w:val="26"/>
          <w:lang w:val="fr-FR"/>
        </w:rPr>
        <w:t xml:space="preserve">15PSE102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Pr="005631B5">
        <w:rPr>
          <w:rFonts w:ascii="Times New Roman" w:hAnsi="Times New Roman" w:cs="Times New Roman"/>
          <w:sz w:val="26"/>
          <w:szCs w:val="26"/>
          <w:lang w:val="fr-FR"/>
        </w:rPr>
        <w:t>CONCRETE STRUCTURES</w:t>
      </w:r>
    </w:p>
    <w:p w:rsidR="006C2E57" w:rsidRPr="00EF4878" w:rsidRDefault="006C2E57" w:rsidP="006C2E5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F4878">
        <w:rPr>
          <w:rFonts w:ascii="Times New Roman" w:hAnsi="Times New Roman" w:cs="Times New Roman"/>
          <w:sz w:val="26"/>
          <w:szCs w:val="26"/>
        </w:rPr>
        <w:t>(Regulation 2015)</w:t>
      </w:r>
    </w:p>
    <w:p w:rsidR="006C2E57" w:rsidRPr="00EF4878" w:rsidRDefault="006C2E57" w:rsidP="006C2E57">
      <w:pPr>
        <w:jc w:val="right"/>
        <w:rPr>
          <w:rFonts w:ascii="Times New Roman" w:hAnsi="Times New Roman" w:cs="Times New Roman"/>
          <w:sz w:val="26"/>
          <w:szCs w:val="26"/>
        </w:rPr>
      </w:pPr>
      <w:r w:rsidRPr="00EF4878">
        <w:rPr>
          <w:rFonts w:ascii="Times New Roman" w:hAnsi="Times New Roman" w:cs="Times New Roman"/>
          <w:sz w:val="26"/>
          <w:szCs w:val="26"/>
        </w:rPr>
        <w:t xml:space="preserve">Duration: Three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4878">
        <w:rPr>
          <w:rFonts w:ascii="Times New Roman" w:hAnsi="Times New Roman" w:cs="Times New Roman"/>
          <w:sz w:val="26"/>
          <w:szCs w:val="26"/>
        </w:rPr>
        <w:t>hours                                                                        Maximum: 100 Marks</w:t>
      </w:r>
    </w:p>
    <w:p w:rsidR="006C2E57" w:rsidRDefault="006C2E57" w:rsidP="006C2E57">
      <w:pPr>
        <w:jc w:val="center"/>
        <w:rPr>
          <w:rFonts w:ascii="Times New Roman" w:hAnsi="Times New Roman" w:cs="Times New Roman"/>
          <w:sz w:val="26"/>
          <w:szCs w:val="26"/>
        </w:rPr>
      </w:pPr>
      <w:r w:rsidRPr="00EF4878">
        <w:rPr>
          <w:rFonts w:ascii="Times New Roman" w:hAnsi="Times New Roman" w:cs="Times New Roman"/>
          <w:sz w:val="26"/>
          <w:szCs w:val="26"/>
        </w:rPr>
        <w:t>Answer ALL Questions</w:t>
      </w:r>
    </w:p>
    <w:p w:rsidR="006C2E57" w:rsidRPr="00EF4878" w:rsidRDefault="006C2E57" w:rsidP="006C2E5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5631B5">
        <w:rPr>
          <w:rFonts w:ascii="Times New Roman" w:hAnsi="Times New Roman" w:cs="Times New Roman"/>
          <w:sz w:val="26"/>
          <w:szCs w:val="26"/>
        </w:rPr>
        <w:t>IS456-2000</w:t>
      </w:r>
      <w:r>
        <w:rPr>
          <w:rFonts w:ascii="Times New Roman" w:hAnsi="Times New Roman" w:cs="Times New Roman"/>
          <w:sz w:val="26"/>
          <w:szCs w:val="26"/>
        </w:rPr>
        <w:t>, IS</w:t>
      </w:r>
      <w:r w:rsidRPr="005631B5">
        <w:rPr>
          <w:rFonts w:ascii="Times New Roman" w:hAnsi="Times New Roman" w:cs="Times New Roman"/>
          <w:sz w:val="26"/>
          <w:szCs w:val="26"/>
        </w:rPr>
        <w:t>875 (1-5) 1987, SP (16) - 1980, SP (34) 1987 and</w:t>
      </w:r>
      <w:r>
        <w:rPr>
          <w:rFonts w:ascii="Times New Roman" w:hAnsi="Times New Roman" w:cs="Times New Roman"/>
          <w:sz w:val="26"/>
          <w:szCs w:val="26"/>
        </w:rPr>
        <w:t xml:space="preserve"> IS</w:t>
      </w:r>
      <w:r w:rsidRPr="005631B5">
        <w:rPr>
          <w:rFonts w:ascii="Times New Roman" w:hAnsi="Times New Roman" w:cs="Times New Roman"/>
          <w:sz w:val="26"/>
          <w:szCs w:val="26"/>
        </w:rPr>
        <w:t xml:space="preserve">13920- 1993 are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5631B5">
        <w:rPr>
          <w:rFonts w:ascii="Times New Roman" w:hAnsi="Times New Roman" w:cs="Times New Roman"/>
          <w:sz w:val="26"/>
          <w:szCs w:val="26"/>
        </w:rPr>
        <w:t>ermit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5631B5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134"/>
        <w:gridCol w:w="1440"/>
        <w:gridCol w:w="720"/>
      </w:tblGrid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6C2E57" w:rsidRDefault="006C2E57" w:rsidP="006C2E57">
            <w:pPr>
              <w:tabs>
                <w:tab w:val="left" w:pos="473"/>
                <w:tab w:val="left" w:pos="574"/>
                <w:tab w:val="left" w:pos="676"/>
              </w:tabs>
              <w:spacing w:after="60"/>
              <w:ind w:firstLine="6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Estimate the total deflection of a cantilever beam of breadth 300mm total depth 550mm, span 4m subjected to a maximum BM due to characteristic dead and live loads of 210 kN-m, of which 60% is due to permanent loads. Assume tension steel is 1.117%, compression steel is 0.418%, cover to centre of steel is 37.5mm, creep factor is 1.6, and shrinkage strain is 0.0003. Adopt M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15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 Fe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415 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grades</w:t>
            </w:r>
            <w:r w:rsidRPr="0094329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A12E56" w:rsidRDefault="00373254" w:rsidP="006C2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CO-1 </w:t>
            </w:r>
            <w:r w:rsidR="006C2E57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6C2E57" w:rsidRDefault="006C2E5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E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Design a short column under biaxial bending with the size of column is 450mm x 450mm and factored load is 1000 kN. The total factored moment is Mux = 75 kN-m and Muy = 60 kN-m. Use M20 concrete and Fe415 steel.</w:t>
            </w:r>
            <w:r w:rsidR="00373254" w:rsidRPr="006C2E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73254" w:rsidRPr="00A12E56" w:rsidRDefault="006C2E5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6C2E5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factors affecting the behaviour of slender columns.</w:t>
            </w:r>
          </w:p>
        </w:tc>
        <w:tc>
          <w:tcPr>
            <w:tcW w:w="1440" w:type="dxa"/>
          </w:tcPr>
          <w:p w:rsidR="00373254" w:rsidRPr="00A12E56" w:rsidRDefault="00373254" w:rsidP="006C2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CO-2 </w:t>
            </w:r>
            <w:r w:rsidR="006C2E57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Default="006C2E5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limitations of the traditional working stress method with regard to the design of axially loaded reinforced concrete column.</w:t>
            </w:r>
          </w:p>
          <w:p w:rsidR="006C2E57" w:rsidRDefault="006C2E5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2E57" w:rsidRDefault="006C2E5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2E57" w:rsidRDefault="006C2E5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2E57" w:rsidRPr="00A12E56" w:rsidRDefault="006C2E5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CO-2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6C2E5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Design the simply supported rectangular slab of size 4m x 3m using yield line theory. The slab is subjected to a live load of 3.5 kN/m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 floor finish of 1 kN/m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Use M20 grade of concrete and Fe 415 grade of steel.</w:t>
            </w: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Default="006C2E5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Design a rectangular slab 6.5 m x 4.5 m in size and simply supported at edges for a service live load of 4.5kN/m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Assume co-efficient of orthotrophy (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6D"/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as 0.7. Use M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20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 Fe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415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grades.</w:t>
            </w:r>
          </w:p>
        </w:tc>
        <w:tc>
          <w:tcPr>
            <w:tcW w:w="1440" w:type="dxa"/>
          </w:tcPr>
          <w:p w:rsidR="00373254" w:rsidRPr="00A12E56" w:rsidRDefault="00373254" w:rsidP="006C2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2E57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312501" w:rsidRDefault="006C2E5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Derive the expression an moment curvature relation for reinforced concrete section.</w:t>
            </w:r>
          </w:p>
        </w:tc>
        <w:tc>
          <w:tcPr>
            <w:tcW w:w="1440" w:type="dxa"/>
          </w:tcPr>
          <w:p w:rsidR="00373254" w:rsidRPr="00A12E56" w:rsidRDefault="00373254" w:rsidP="006C2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2E57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6C2E57" w:rsidP="006C2E57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 continuous beam has two spans of each 8m. The characteristics dead load is 15 kN/m and the characteristics live load is 25kN/m. Draw the bending moment envelopes after maximum redistribution.  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312501" w:rsidRDefault="006C2E5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following are the details of an internal beam column of type 1 joint, subjected to reversals which are not due to earthquakes. Column 600 x 600mm with 8 no’s of 28mm bars, column factored load is 1500 kN, storey height is 4m, beams on either side are 400 x 500mm with 3 bars of 28mm (1846 mm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on the top and 3 bars of 25mm (1473 mm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at the bottom. Assume M30 grade of concrete and Fe415 grade of steel. Design the joint.</w:t>
            </w: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312501" w:rsidRDefault="006C2E57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Describe about the fire resistance of reinforced concrete members.</w:t>
            </w:r>
            <w:r w:rsidR="00373254"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373254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C2E57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AB0E46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B0E4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75" w:rsidRDefault="006A3675" w:rsidP="00AE41F8">
      <w:pPr>
        <w:spacing w:line="240" w:lineRule="auto"/>
      </w:pPr>
      <w:r>
        <w:separator/>
      </w:r>
    </w:p>
  </w:endnote>
  <w:endnote w:type="continuationSeparator" w:id="1">
    <w:p w:rsidR="006A3675" w:rsidRDefault="006A367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AB0E46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5E0A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5E0ACC">
      <w:rPr>
        <w:rFonts w:ascii="Times New Roman" w:hAnsi="Times New Roman" w:cs="Times New Roman"/>
        <w:b/>
        <w:sz w:val="32"/>
        <w:szCs w:val="32"/>
      </w:rPr>
      <w:t>51P62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75" w:rsidRDefault="006A3675" w:rsidP="00AE41F8">
      <w:pPr>
        <w:spacing w:line="240" w:lineRule="auto"/>
      </w:pPr>
      <w:r>
        <w:separator/>
      </w:r>
    </w:p>
  </w:footnote>
  <w:footnote w:type="continuationSeparator" w:id="1">
    <w:p w:rsidR="006A3675" w:rsidRDefault="006A367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1A6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0CD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2C4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0ACC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3675"/>
    <w:rsid w:val="006A45E7"/>
    <w:rsid w:val="006B2AC6"/>
    <w:rsid w:val="006B3CA0"/>
    <w:rsid w:val="006B4C4D"/>
    <w:rsid w:val="006C2469"/>
    <w:rsid w:val="006C2E57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2670"/>
    <w:rsid w:val="00A86030"/>
    <w:rsid w:val="00A9053B"/>
    <w:rsid w:val="00A9261D"/>
    <w:rsid w:val="00A95974"/>
    <w:rsid w:val="00A96180"/>
    <w:rsid w:val="00AA0612"/>
    <w:rsid w:val="00AA1556"/>
    <w:rsid w:val="00AA65CC"/>
    <w:rsid w:val="00AB0E46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69E8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295"/>
    <w:rsid w:val="00F526F7"/>
    <w:rsid w:val="00F544BF"/>
    <w:rsid w:val="00F54C08"/>
    <w:rsid w:val="00F557C0"/>
    <w:rsid w:val="00F56433"/>
    <w:rsid w:val="00F56885"/>
    <w:rsid w:val="00F62269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7F34-96E3-4990-8A4C-39267108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33</cp:revision>
  <cp:lastPrinted>2015-12-29T09:12:00Z</cp:lastPrinted>
  <dcterms:created xsi:type="dcterms:W3CDTF">2017-01-02T06:18:00Z</dcterms:created>
  <dcterms:modified xsi:type="dcterms:W3CDTF">2018-01-18T08:54:00Z</dcterms:modified>
</cp:coreProperties>
</file>